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1380" w14:textId="77777777" w:rsidR="001A206B" w:rsidRPr="005030B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cs="Times New Roman"/>
          <w:noProof/>
          <w:position w:val="0"/>
          <w:sz w:val="28"/>
          <w:szCs w:val="28"/>
        </w:rPr>
        <w:drawing>
          <wp:inline distT="0" distB="0" distL="0" distR="0" wp14:anchorId="212832FE" wp14:editId="1E38ECC7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FCAE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4F15743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9AD53B9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71A464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27BC7568" w14:textId="77777777" w:rsidR="001A206B" w:rsidRPr="004E4AB1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4E4AB1">
        <w:rPr>
          <w:rFonts w:eastAsia="Times New Roman" w:cs="Times New Roman"/>
          <w:b/>
          <w:bCs/>
          <w:color w:val="000000"/>
          <w:sz w:val="32"/>
          <w:szCs w:val="32"/>
        </w:rPr>
        <w:t>Инструкция по охране труда</w:t>
      </w:r>
    </w:p>
    <w:p w14:paraId="03F0F1E6" w14:textId="77777777" w:rsidR="001A206B" w:rsidRPr="004E4AB1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</w:p>
    <w:p w14:paraId="0FF1EB4A" w14:textId="59FC2335" w:rsidR="004E4AB1" w:rsidRPr="004E4AB1" w:rsidRDefault="004E4AB1" w:rsidP="004E4A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iCs/>
          <w:sz w:val="32"/>
          <w:szCs w:val="32"/>
        </w:rPr>
        <w:t>Р</w:t>
      </w:r>
      <w:r w:rsidRPr="004E4AB1">
        <w:rPr>
          <w:rFonts w:eastAsia="Times New Roman" w:cs="Times New Roman"/>
          <w:b/>
          <w:bCs/>
          <w:iCs/>
          <w:sz w:val="32"/>
          <w:szCs w:val="32"/>
        </w:rPr>
        <w:t xml:space="preserve">егионального этапа </w:t>
      </w:r>
      <w:r>
        <w:rPr>
          <w:rFonts w:eastAsia="Times New Roman" w:cs="Times New Roman"/>
          <w:b/>
          <w:bCs/>
          <w:color w:val="000000"/>
          <w:sz w:val="32"/>
          <w:szCs w:val="32"/>
        </w:rPr>
        <w:t>ч</w:t>
      </w:r>
      <w:r w:rsidRPr="004E4AB1">
        <w:rPr>
          <w:rFonts w:eastAsia="Times New Roman" w:cs="Times New Roman"/>
          <w:b/>
          <w:bCs/>
          <w:color w:val="000000"/>
          <w:sz w:val="32"/>
          <w:szCs w:val="32"/>
        </w:rPr>
        <w:t>емпионата по профессиональному мастерству «Профессионалы» в 2026 году</w:t>
      </w:r>
    </w:p>
    <w:p w14:paraId="4D7CB33C" w14:textId="1BB1270E" w:rsidR="00004270" w:rsidRPr="004E4AB1" w:rsidRDefault="00004270" w:rsidP="004D4A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4E4AB1">
        <w:rPr>
          <w:rFonts w:eastAsia="Times New Roman" w:cs="Times New Roman"/>
          <w:b/>
          <w:bCs/>
          <w:color w:val="000000"/>
          <w:sz w:val="32"/>
          <w:szCs w:val="32"/>
        </w:rPr>
        <w:t>компетенция «</w:t>
      </w:r>
      <w:r w:rsidR="00FE38F3" w:rsidRPr="004E4AB1">
        <w:rPr>
          <w:rFonts w:eastAsia="Times New Roman" w:cs="Times New Roman"/>
          <w:b/>
          <w:bCs/>
          <w:color w:val="000000"/>
          <w:sz w:val="32"/>
          <w:szCs w:val="32"/>
        </w:rPr>
        <w:t>Пряничное</w:t>
      </w:r>
      <w:r w:rsidR="00CD12A3" w:rsidRPr="004E4AB1">
        <w:rPr>
          <w:rFonts w:eastAsia="Times New Roman" w:cs="Times New Roman"/>
          <w:b/>
          <w:bCs/>
          <w:color w:val="000000"/>
          <w:sz w:val="32"/>
          <w:szCs w:val="32"/>
        </w:rPr>
        <w:t xml:space="preserve"> дело»</w:t>
      </w:r>
    </w:p>
    <w:p w14:paraId="5315868C" w14:textId="77777777" w:rsidR="004E4AB1" w:rsidRDefault="004E4AB1" w:rsidP="004E4AB1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_____________________</w:t>
      </w:r>
    </w:p>
    <w:p w14:paraId="7BD78C83" w14:textId="77777777" w:rsidR="004E4AB1" w:rsidRPr="00FD0B9F" w:rsidRDefault="004E4AB1" w:rsidP="004E4AB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 w:val="20"/>
          <w:szCs w:val="20"/>
        </w:rPr>
      </w:pPr>
      <w:r w:rsidRPr="00FD0B9F">
        <w:rPr>
          <w:rFonts w:cs="Times New Roman"/>
          <w:bCs/>
          <w:sz w:val="20"/>
          <w:szCs w:val="20"/>
        </w:rPr>
        <w:t>(субъект РФ)</w:t>
      </w:r>
    </w:p>
    <w:p w14:paraId="24FC7A2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4E706C9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FBED9D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4D77A66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7F7724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04FCE65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ADD22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7641DBA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6D53034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BA7073F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1CDB2E3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B546E60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11B56C2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0DC09F3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4766EF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E8BE2B4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784FF96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4E026B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FBFB66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8C5B795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4209616" w14:textId="5377C9E4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5890792" w14:textId="64F43A6A" w:rsidR="005030BB" w:rsidRPr="005030BB" w:rsidRDefault="00503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871CE33" w14:textId="2C6DCA46" w:rsidR="005030BB" w:rsidRPr="005030BB" w:rsidRDefault="00503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AF5B6CD" w14:textId="77777777" w:rsidR="005030BB" w:rsidRPr="005030BB" w:rsidRDefault="00503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1A1E5A0" w14:textId="77777777" w:rsidR="005030BB" w:rsidRPr="005030BB" w:rsidRDefault="00503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12AA45B" w14:textId="4538CABA" w:rsidR="001A206B" w:rsidRPr="005030BB" w:rsidRDefault="00CD12A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202</w:t>
      </w:r>
      <w:r w:rsidR="005030BB" w:rsidRPr="005030BB">
        <w:rPr>
          <w:rFonts w:eastAsia="Times New Roman" w:cs="Times New Roman"/>
          <w:color w:val="000000"/>
          <w:sz w:val="28"/>
          <w:szCs w:val="28"/>
        </w:rPr>
        <w:t>5</w:t>
      </w:r>
      <w:r w:rsidR="00004270" w:rsidRPr="005030BB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1CB7E18B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030BB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  <w:sz w:val="28"/>
          <w:szCs w:val="28"/>
        </w:rPr>
        <w:id w:val="-1803526934"/>
        <w:docPartObj>
          <w:docPartGallery w:val="Table of Contents"/>
          <w:docPartUnique/>
        </w:docPartObj>
      </w:sdtPr>
      <w:sdtContent>
        <w:p w14:paraId="55545934" w14:textId="77777777" w:rsidR="001A206B" w:rsidRPr="005030BB" w:rsidRDefault="009852A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r w:rsidRPr="005030BB">
            <w:rPr>
              <w:rFonts w:cs="Times New Roman"/>
              <w:sz w:val="28"/>
              <w:szCs w:val="28"/>
            </w:rPr>
            <w:fldChar w:fldCharType="begin"/>
          </w:r>
          <w:r w:rsidR="00A8114D" w:rsidRPr="005030BB">
            <w:rPr>
              <w:rFonts w:cs="Times New Roman"/>
              <w:sz w:val="28"/>
              <w:szCs w:val="28"/>
            </w:rPr>
            <w:instrText xml:space="preserve"> TOC \h \u \z </w:instrText>
          </w:r>
          <w:r w:rsidRPr="005030BB">
            <w:rPr>
              <w:rFonts w:cs="Times New Roman"/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="00A8114D"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FEEF337" w14:textId="77777777" w:rsidR="001A206B" w:rsidRPr="005030B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2CF537DC" w14:textId="77777777" w:rsidR="001A206B" w:rsidRPr="005030B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566CB336" w14:textId="77777777" w:rsidR="001A206B" w:rsidRPr="005030B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2323F29D" w14:textId="77777777" w:rsidR="001A206B" w:rsidRPr="005030B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351F3C44" w14:textId="77777777" w:rsidR="001A206B" w:rsidRPr="005030B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0A57BE45" w14:textId="77777777" w:rsidR="001A206B" w:rsidRPr="005030B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Pr="005030B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Pr="005030B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9852A2" w:rsidRPr="005030BB">
            <w:rPr>
              <w:rFonts w:cs="Times New Roman"/>
              <w:sz w:val="28"/>
              <w:szCs w:val="28"/>
            </w:rPr>
            <w:fldChar w:fldCharType="end"/>
          </w:r>
        </w:p>
      </w:sdtContent>
    </w:sdt>
    <w:p w14:paraId="632B0E11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05C79A71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57C829E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4ABCFA0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48FA00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0ABB9C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02D0CC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211033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1B549DF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2DFB147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AA0AC49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0FE65E8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A9832A6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BDBDB13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C706C3A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FF4BE85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DB8CD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E76B0F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E030F71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6743899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3ABF132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50B3B3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0ABE22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42CEB9A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A575733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5030BB">
        <w:rPr>
          <w:rFonts w:cs="Times New Roman"/>
          <w:sz w:val="28"/>
          <w:szCs w:val="28"/>
        </w:rPr>
        <w:br w:type="page" w:clear="all"/>
      </w:r>
    </w:p>
    <w:p w14:paraId="73B91AB6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 w:rsidRPr="005030BB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F42BA7F" w14:textId="60F17F49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4D4A28"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030BB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>2</w:t>
      </w:r>
      <w:r w:rsidR="004E4AB1">
        <w:rPr>
          <w:rFonts w:eastAsia="Times New Roman" w:cs="Times New Roman"/>
          <w:color w:val="000000"/>
          <w:sz w:val="28"/>
          <w:szCs w:val="28"/>
        </w:rPr>
        <w:t>5</w:t>
      </w:r>
      <w:r w:rsidR="00584FB3" w:rsidRPr="005030BB">
        <w:rPr>
          <w:rFonts w:eastAsia="Times New Roman" w:cs="Times New Roman"/>
          <w:color w:val="000000"/>
          <w:sz w:val="28"/>
          <w:szCs w:val="28"/>
        </w:rPr>
        <w:t xml:space="preserve"> г</w:t>
      </w:r>
      <w:r w:rsidRPr="005030BB">
        <w:rPr>
          <w:rFonts w:eastAsia="Times New Roman" w:cs="Times New Roman"/>
          <w:color w:val="000000"/>
          <w:sz w:val="28"/>
          <w:szCs w:val="28"/>
        </w:rPr>
        <w:t>.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>– 202</w:t>
      </w:r>
      <w:r w:rsidR="004E4AB1">
        <w:rPr>
          <w:rFonts w:eastAsia="Times New Roman" w:cs="Times New Roman"/>
          <w:color w:val="000000"/>
          <w:sz w:val="28"/>
          <w:szCs w:val="28"/>
        </w:rPr>
        <w:t>6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(далее Чемпионата).</w:t>
      </w:r>
    </w:p>
    <w:p w14:paraId="5DF94FB5" w14:textId="4CE637A6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4D4A28"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030BB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>2</w:t>
      </w:r>
      <w:r w:rsidR="00771A83" w:rsidRPr="005030BB">
        <w:rPr>
          <w:rFonts w:eastAsia="Times New Roman" w:cs="Times New Roman"/>
          <w:color w:val="000000"/>
          <w:sz w:val="28"/>
          <w:szCs w:val="28"/>
        </w:rPr>
        <w:t>4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>-202</w:t>
      </w:r>
      <w:r w:rsidR="00771A83" w:rsidRPr="005030BB">
        <w:rPr>
          <w:rFonts w:eastAsia="Times New Roman" w:cs="Times New Roman"/>
          <w:color w:val="000000"/>
          <w:sz w:val="28"/>
          <w:szCs w:val="28"/>
        </w:rPr>
        <w:t>5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 xml:space="preserve"> г.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030BB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771A83" w:rsidRPr="005030BB">
        <w:rPr>
          <w:rFonts w:eastAsia="Times New Roman" w:cs="Times New Roman"/>
          <w:color w:val="000000"/>
          <w:sz w:val="28"/>
          <w:szCs w:val="28"/>
        </w:rPr>
        <w:t>Пряничное</w:t>
      </w:r>
      <w:r w:rsidR="00CD12A3" w:rsidRPr="005030BB">
        <w:rPr>
          <w:rFonts w:eastAsia="Times New Roman" w:cs="Times New Roman"/>
          <w:color w:val="000000"/>
          <w:sz w:val="28"/>
          <w:szCs w:val="28"/>
        </w:rPr>
        <w:t xml:space="preserve"> дело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4073CE16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35B5FB15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030BB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216E2D59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1ACE6535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7B0D6CBB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2.1.2.</w:t>
      </w:r>
      <w:r w:rsidR="000E57B4" w:rsidRPr="005030BB">
        <w:rPr>
          <w:rFonts w:eastAsia="Times New Roman" w:cs="Times New Roman"/>
          <w:color w:val="000000"/>
          <w:sz w:val="28"/>
          <w:szCs w:val="28"/>
        </w:rPr>
        <w:t xml:space="preserve"> Инструкции по работе с электромеханическим оборудованием.</w:t>
      </w:r>
    </w:p>
    <w:p w14:paraId="4D1130E7" w14:textId="77777777" w:rsidR="009269AB" w:rsidRPr="005030B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2.1.3.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E57B4" w:rsidRPr="005030BB">
        <w:rPr>
          <w:rFonts w:eastAsia="Times New Roman" w:cs="Times New Roman"/>
          <w:color w:val="000000"/>
          <w:sz w:val="28"/>
          <w:szCs w:val="28"/>
        </w:rPr>
        <w:t>Инструкции по работе с тепловым оборудованием.</w:t>
      </w:r>
    </w:p>
    <w:p w14:paraId="278DE835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A120E60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 w:rsidRPr="005030BB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71BE3989" w14:textId="564B9693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771A83" w:rsidRPr="005030BB">
        <w:rPr>
          <w:rFonts w:eastAsia="Times New Roman" w:cs="Times New Roman"/>
          <w:color w:val="000000"/>
          <w:sz w:val="28"/>
          <w:szCs w:val="28"/>
        </w:rPr>
        <w:t>Пряничное</w:t>
      </w:r>
      <w:r w:rsidR="000E57B4" w:rsidRPr="005030BB">
        <w:rPr>
          <w:rFonts w:eastAsia="Times New Roman" w:cs="Times New Roman"/>
          <w:color w:val="000000"/>
          <w:sz w:val="28"/>
          <w:szCs w:val="28"/>
        </w:rPr>
        <w:t xml:space="preserve"> дело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» допускаются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771A83" w:rsidRPr="005030BB">
        <w:rPr>
          <w:rFonts w:eastAsia="Times New Roman" w:cs="Times New Roman"/>
          <w:color w:val="000000"/>
          <w:sz w:val="28"/>
          <w:szCs w:val="28"/>
        </w:rPr>
        <w:t>ям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E57B4" w:rsidRPr="005030BB">
        <w:rPr>
          <w:rFonts w:eastAsia="Times New Roman" w:cs="Times New Roman"/>
          <w:color w:val="000000"/>
          <w:sz w:val="28"/>
          <w:szCs w:val="28"/>
        </w:rPr>
        <w:t>кондитер</w:t>
      </w:r>
      <w:r w:rsidRPr="005030BB">
        <w:rPr>
          <w:rFonts w:eastAsia="Times New Roman" w:cs="Times New Roman"/>
          <w:color w:val="000000"/>
          <w:sz w:val="28"/>
          <w:szCs w:val="28"/>
        </w:rPr>
        <w:t>,</w:t>
      </w:r>
      <w:r w:rsidR="00771A83" w:rsidRPr="005030BB">
        <w:rPr>
          <w:rFonts w:eastAsia="Times New Roman" w:cs="Times New Roman"/>
          <w:color w:val="000000"/>
          <w:sz w:val="28"/>
          <w:szCs w:val="28"/>
        </w:rPr>
        <w:t xml:space="preserve"> пекарь,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5030BB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29B2339C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 xml:space="preserve">Конкурсант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34729E72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030BB">
        <w:rPr>
          <w:rFonts w:eastAsia="Times New Roman" w:cs="Times New Roman"/>
          <w:color w:val="000000"/>
          <w:sz w:val="28"/>
          <w:szCs w:val="28"/>
        </w:rPr>
        <w:t>.</w:t>
      </w:r>
    </w:p>
    <w:p w14:paraId="2C354CCA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3.2.2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13CF9EE7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lastRenderedPageBreak/>
        <w:t>3.3.3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1F0FBC44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3.3.4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030BB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39B646F5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3.3.5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20CCFF12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возможн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о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воздействи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е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следующих опасных и вредных производственных факторов:</w:t>
      </w:r>
    </w:p>
    <w:p w14:paraId="736215C0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14E95A24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5733E66D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D1BCB25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2E4D4BB2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665DABE0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3297A3C4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7E72658C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5AEB9C7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1B19BBF8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Все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454CE72B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Конкурсантам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324D40CD" w14:textId="77777777" w:rsidR="001A206B" w:rsidRPr="005030B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3.6</w:t>
      </w:r>
      <w:r w:rsidR="00A8114D" w:rsidRPr="005030BB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5030BB">
        <w:rPr>
          <w:rFonts w:eastAsia="Times New Roman" w:cs="Times New Roman"/>
          <w:color w:val="000000"/>
          <w:sz w:val="28"/>
          <w:szCs w:val="28"/>
        </w:rPr>
        <w:t>.</w:t>
      </w:r>
    </w:p>
    <w:p w14:paraId="58BBCCB1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7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обязаны соблюдать действующие на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 w:rsidRPr="005030BB"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7A8826F" w14:textId="77777777" w:rsidR="001A206B" w:rsidRPr="005030B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5030BB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r w:rsidR="004D4A28" w:rsidRPr="005030BB">
        <w:rPr>
          <w:rFonts w:eastAsia="Times New Roman" w:cs="Times New Roman"/>
          <w:color w:val="000000"/>
          <w:sz w:val="28"/>
          <w:szCs w:val="28"/>
        </w:rPr>
        <w:t>травмирования</w:t>
      </w:r>
      <w:r w:rsidR="00A8114D" w:rsidRPr="005030BB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5030BB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56A0B7E3" w14:textId="77777777" w:rsidR="001A206B" w:rsidRPr="005030B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5030BB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6EBB57F4" w14:textId="77777777" w:rsidR="009269AB" w:rsidRPr="005030B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 xml:space="preserve">3.10. Несоблюдение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конкурсантом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норм и правил </w:t>
      </w:r>
      <w:r w:rsidR="00F66017" w:rsidRPr="005030BB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242A1956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tyjcwt"/>
      <w:bookmarkEnd w:id="4"/>
    </w:p>
    <w:p w14:paraId="7E1ACF15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030BB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65874679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11A774E3" w14:textId="77777777" w:rsidR="000E57B4" w:rsidRPr="005030BB" w:rsidRDefault="000E57B4" w:rsidP="0057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cs="Times New Roman"/>
          <w:sz w:val="28"/>
          <w:szCs w:val="28"/>
        </w:rPr>
        <w:t>ознакомиться с инструкцией по технике безопасности с планами эвакуации при возникновении пожара, местами расположения санитарно-бытовых помещений, медицинскими кабинетами</w:t>
      </w:r>
      <w:r w:rsidR="00575083" w:rsidRPr="005030BB">
        <w:rPr>
          <w:rFonts w:cs="Times New Roman"/>
          <w:sz w:val="28"/>
          <w:szCs w:val="28"/>
        </w:rPr>
        <w:t>;</w:t>
      </w:r>
    </w:p>
    <w:p w14:paraId="603BF5A4" w14:textId="77777777" w:rsidR="00575083" w:rsidRPr="005030BB" w:rsidRDefault="004D4A28" w:rsidP="0057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cs="Times New Roman"/>
          <w:sz w:val="28"/>
          <w:szCs w:val="28"/>
        </w:rPr>
        <w:t>на</w:t>
      </w:r>
      <w:r w:rsidR="00575083" w:rsidRPr="005030BB">
        <w:rPr>
          <w:rFonts w:cs="Times New Roman"/>
          <w:sz w:val="28"/>
          <w:szCs w:val="28"/>
        </w:rPr>
        <w:t>деть специальную одежду, обувь;</w:t>
      </w:r>
    </w:p>
    <w:p w14:paraId="774B71DC" w14:textId="77777777" w:rsidR="001A206B" w:rsidRPr="005030BB" w:rsidRDefault="000E57B4" w:rsidP="0057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cs="Times New Roman"/>
          <w:sz w:val="28"/>
          <w:szCs w:val="28"/>
        </w:rPr>
        <w:t>подготовить рабочее место в соответствии с конкурсным заданием</w:t>
      </w:r>
      <w:r w:rsidR="00575083" w:rsidRPr="005030BB">
        <w:rPr>
          <w:rFonts w:cs="Times New Roman"/>
          <w:sz w:val="28"/>
          <w:szCs w:val="28"/>
        </w:rPr>
        <w:t>:</w:t>
      </w:r>
    </w:p>
    <w:p w14:paraId="245C0A99" w14:textId="77777777" w:rsidR="00575083" w:rsidRPr="005030BB" w:rsidRDefault="00575083" w:rsidP="00575083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 xml:space="preserve">- проверить устойчивость производственных столов, стеллажей, прочность крепления оборудования к подставкам; </w:t>
      </w:r>
    </w:p>
    <w:p w14:paraId="7A0F44DA" w14:textId="77777777" w:rsidR="00575083" w:rsidRPr="005030BB" w:rsidRDefault="00575083" w:rsidP="00575083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 xml:space="preserve"> - надежно установить передвижное (переносное) оборудование и инвентарь на рабочем столе, передвижной тележке; </w:t>
      </w:r>
    </w:p>
    <w:p w14:paraId="36D16505" w14:textId="77777777" w:rsidR="00575083" w:rsidRPr="005030BB" w:rsidRDefault="00575083" w:rsidP="00575083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 xml:space="preserve">- проверить наличие и удобно разместить запасы сырья, необходимого для выполнения конкурсного задания; </w:t>
      </w:r>
    </w:p>
    <w:p w14:paraId="1A1D342E" w14:textId="77777777" w:rsidR="00575083" w:rsidRPr="005030BB" w:rsidRDefault="00575083" w:rsidP="00575083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проверить наличие и удобно разместить инструменты, приспособления в соответствии с последовательностью их использования</w:t>
      </w:r>
    </w:p>
    <w:p w14:paraId="6D678780" w14:textId="77777777" w:rsidR="00575083" w:rsidRPr="005030BB" w:rsidRDefault="00575083" w:rsidP="005750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sz w:val="28"/>
          <w:szCs w:val="28"/>
        </w:rPr>
      </w:pPr>
      <w:r w:rsidRPr="005030BB">
        <w:rPr>
          <w:rFonts w:cs="Times New Roman"/>
          <w:sz w:val="28"/>
          <w:szCs w:val="28"/>
        </w:rPr>
        <w:t>- проверить наличие необходимых средств защиты для выполнения для выполнения конкурсных заданий.</w:t>
      </w:r>
    </w:p>
    <w:p w14:paraId="37C61B95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4.2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461CF420" w14:textId="77777777" w:rsidR="00DB304F" w:rsidRPr="005030BB" w:rsidRDefault="00DB304F" w:rsidP="00DB304F">
      <w:pPr>
        <w:pStyle w:val="Default"/>
        <w:spacing w:line="360" w:lineRule="auto"/>
        <w:rPr>
          <w:sz w:val="28"/>
          <w:szCs w:val="28"/>
        </w:rPr>
      </w:pPr>
      <w:r w:rsidRPr="005030BB">
        <w:rPr>
          <w:sz w:val="28"/>
          <w:szCs w:val="28"/>
        </w:rPr>
        <w:t xml:space="preserve">- недостаточном освещении рабочей поверхности; </w:t>
      </w:r>
    </w:p>
    <w:p w14:paraId="5FCE5706" w14:textId="77777777" w:rsidR="00DB304F" w:rsidRPr="005030BB" w:rsidRDefault="00DB304F" w:rsidP="00DB304F">
      <w:pPr>
        <w:pStyle w:val="Default"/>
        <w:spacing w:line="360" w:lineRule="auto"/>
        <w:rPr>
          <w:sz w:val="28"/>
          <w:szCs w:val="28"/>
        </w:rPr>
      </w:pPr>
      <w:r w:rsidRPr="005030BB">
        <w:rPr>
          <w:sz w:val="28"/>
          <w:szCs w:val="28"/>
        </w:rPr>
        <w:t xml:space="preserve">- наличии свисающих и оголенных концов электропроводки; </w:t>
      </w:r>
    </w:p>
    <w:p w14:paraId="09ED747F" w14:textId="77777777" w:rsidR="001A206B" w:rsidRPr="005030BB" w:rsidRDefault="00DB304F" w:rsidP="00DB30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cs="Times New Roman"/>
          <w:sz w:val="28"/>
          <w:szCs w:val="28"/>
        </w:rPr>
        <w:lastRenderedPageBreak/>
        <w:t>- наличии посторонних предметов внутри и вокруг оборудования;</w:t>
      </w:r>
    </w:p>
    <w:p w14:paraId="759AF484" w14:textId="77777777" w:rsidR="001A206B" w:rsidRPr="005030BB" w:rsidRDefault="00A8114D" w:rsidP="005750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4.3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Start w:id="5" w:name="_heading=h.3dy6vkm"/>
      <w:bookmarkEnd w:id="5"/>
    </w:p>
    <w:p w14:paraId="54A357A0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030BB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5030BB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19656FB7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637B8A1B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5.2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B304F" w:rsidRPr="005030BB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конкурсанту необходимо </w:t>
      </w:r>
      <w:r w:rsidR="00DB304F" w:rsidRPr="005030BB">
        <w:rPr>
          <w:rFonts w:cs="Times New Roman"/>
          <w:sz w:val="28"/>
          <w:szCs w:val="28"/>
        </w:rPr>
        <w:t>использовать средства индивидуальной защиты;</w:t>
      </w:r>
    </w:p>
    <w:p w14:paraId="156E2AB8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5.3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B304F" w:rsidRPr="005030BB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конкурсанту необходимо </w:t>
      </w:r>
      <w:r w:rsidR="00DB304F" w:rsidRPr="005030BB">
        <w:rPr>
          <w:rFonts w:cs="Times New Roman"/>
          <w:sz w:val="28"/>
          <w:szCs w:val="28"/>
        </w:rPr>
        <w:t>поддерживать порядок и чистоту на рабочем месте.</w:t>
      </w:r>
    </w:p>
    <w:p w14:paraId="3E698074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1t3h5sf"/>
      <w:bookmarkEnd w:id="6"/>
    </w:p>
    <w:p w14:paraId="7071B10A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5030BB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5030BB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5030BB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54A1B0BC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5A060FE9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359D41E6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6CF5EFBD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5030BB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5030BB"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1FB2809" w14:textId="77777777" w:rsidR="00DB304F" w:rsidRPr="005030BB" w:rsidRDefault="00DB304F" w:rsidP="00DB304F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любым возможным способом постараться загасить пламя в "зародыше" с обязательным соблюдением мер личной безопасности;</w:t>
      </w:r>
    </w:p>
    <w:p w14:paraId="0B3BBD36" w14:textId="77777777" w:rsidR="00DB304F" w:rsidRPr="005030BB" w:rsidRDefault="00DB304F" w:rsidP="00DB304F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водой.</w:t>
      </w:r>
    </w:p>
    <w:p w14:paraId="0DD66F3A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7675B6CB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lastRenderedPageBreak/>
        <w:t>6.5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1CF288D4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Оповестить всех </w:t>
      </w:r>
      <w:r w:rsidR="00C142B8" w:rsidRPr="005030BB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54F6C" w:rsidRPr="005030B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030BB"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F77E2E4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55480F4E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4880124E" w14:textId="77777777" w:rsidR="001A206B" w:rsidRPr="005030B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44B148C" w14:textId="77777777" w:rsidR="001A206B" w:rsidRPr="005030B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030BB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F60335F" w14:textId="77777777" w:rsidR="001A206B" w:rsidRPr="005030B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030BB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5030BB">
        <w:rPr>
          <w:rFonts w:eastAsia="Times New Roman" w:cs="Times New Roman"/>
          <w:color w:val="000000"/>
          <w:sz w:val="28"/>
          <w:szCs w:val="28"/>
        </w:rPr>
        <w:t>.</w:t>
      </w:r>
      <w:r w:rsidRPr="005030BB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289FAEBC" w14:textId="77777777" w:rsidR="00CE5DF8" w:rsidRPr="005030BB" w:rsidRDefault="00CE5DF8" w:rsidP="00CE5DF8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привести в порядок рабочее место, отключить инструмент и оборудование от сети;</w:t>
      </w:r>
    </w:p>
    <w:p w14:paraId="10FF3971" w14:textId="77777777" w:rsidR="00CE5DF8" w:rsidRPr="005030BB" w:rsidRDefault="00CE5DF8" w:rsidP="00CE5DF8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убрать средства индивидуальной защиты в отведенное для хранений место;</w:t>
      </w:r>
    </w:p>
    <w:p w14:paraId="2A4B610B" w14:textId="77777777" w:rsidR="00CE5DF8" w:rsidRPr="005030BB" w:rsidRDefault="00CE5DF8" w:rsidP="00CE5DF8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инструмент убрать в специально предназначенное для хранений место;</w:t>
      </w:r>
    </w:p>
    <w:p w14:paraId="28D6B74B" w14:textId="77777777" w:rsidR="00CE5DF8" w:rsidRPr="005030BB" w:rsidRDefault="00CE5DF8" w:rsidP="00CE5DF8">
      <w:pPr>
        <w:pStyle w:val="Default"/>
        <w:spacing w:line="360" w:lineRule="auto"/>
        <w:jc w:val="both"/>
        <w:rPr>
          <w:sz w:val="28"/>
          <w:szCs w:val="28"/>
        </w:rPr>
      </w:pPr>
      <w:r w:rsidRPr="005030BB">
        <w:rPr>
          <w:sz w:val="28"/>
          <w:szCs w:val="28"/>
        </w:rPr>
        <w:t>- привести оборудование и рабочее место в первоначальное состояние и сдать ответственному Эксперту.</w:t>
      </w:r>
    </w:p>
    <w:p w14:paraId="504278FC" w14:textId="77777777" w:rsidR="001A206B" w:rsidRPr="005030BB" w:rsidRDefault="001A206B" w:rsidP="00CE5DF8">
      <w:pPr>
        <w:pStyle w:val="Default"/>
        <w:spacing w:line="360" w:lineRule="auto"/>
        <w:jc w:val="both"/>
        <w:rPr>
          <w:sz w:val="28"/>
          <w:szCs w:val="28"/>
        </w:rPr>
      </w:pPr>
    </w:p>
    <w:sectPr w:rsidR="001A206B" w:rsidRPr="005030BB" w:rsidSect="005030BB">
      <w:footerReference w:type="default" r:id="rId9"/>
      <w:footerReference w:type="first" r:id="rId10"/>
      <w:pgSz w:w="11906" w:h="16838"/>
      <w:pgMar w:top="851" w:right="567" w:bottom="851" w:left="1418" w:header="0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31A1" w14:textId="77777777" w:rsidR="00411385" w:rsidRDefault="00411385">
      <w:pPr>
        <w:spacing w:line="240" w:lineRule="auto"/>
      </w:pPr>
      <w:r>
        <w:separator/>
      </w:r>
    </w:p>
  </w:endnote>
  <w:endnote w:type="continuationSeparator" w:id="0">
    <w:p w14:paraId="3363C18F" w14:textId="77777777" w:rsidR="00411385" w:rsidRDefault="0041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60E0" w14:textId="77777777" w:rsidR="001A206B" w:rsidRPr="005030BB" w:rsidRDefault="009852A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5030BB">
      <w:rPr>
        <w:rFonts w:cs="Times New Roman"/>
        <w:color w:val="000000"/>
      </w:rPr>
      <w:fldChar w:fldCharType="begin"/>
    </w:r>
    <w:r w:rsidR="00A8114D" w:rsidRPr="005030BB">
      <w:rPr>
        <w:rFonts w:cs="Times New Roman"/>
        <w:color w:val="000000"/>
      </w:rPr>
      <w:instrText>PAGE</w:instrText>
    </w:r>
    <w:r w:rsidRPr="005030BB">
      <w:rPr>
        <w:rFonts w:cs="Times New Roman"/>
        <w:color w:val="000000"/>
      </w:rPr>
      <w:fldChar w:fldCharType="separate"/>
    </w:r>
    <w:r w:rsidR="00C54F6C" w:rsidRPr="005030BB">
      <w:rPr>
        <w:rFonts w:cs="Times New Roman"/>
        <w:noProof/>
        <w:color w:val="000000"/>
      </w:rPr>
      <w:t>7</w:t>
    </w:r>
    <w:r w:rsidRPr="005030BB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2325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01A3" w14:textId="77777777" w:rsidR="00411385" w:rsidRDefault="00411385">
      <w:pPr>
        <w:spacing w:line="240" w:lineRule="auto"/>
      </w:pPr>
      <w:r>
        <w:separator/>
      </w:r>
    </w:p>
  </w:footnote>
  <w:footnote w:type="continuationSeparator" w:id="0">
    <w:p w14:paraId="34710676" w14:textId="77777777" w:rsidR="00411385" w:rsidRDefault="00411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53826188">
    <w:abstractNumId w:val="8"/>
  </w:num>
  <w:num w:numId="2" w16cid:durableId="1981684851">
    <w:abstractNumId w:val="4"/>
  </w:num>
  <w:num w:numId="3" w16cid:durableId="1659111522">
    <w:abstractNumId w:val="5"/>
  </w:num>
  <w:num w:numId="4" w16cid:durableId="775251775">
    <w:abstractNumId w:val="6"/>
  </w:num>
  <w:num w:numId="5" w16cid:durableId="804156546">
    <w:abstractNumId w:val="7"/>
  </w:num>
  <w:num w:numId="6" w16cid:durableId="1701777343">
    <w:abstractNumId w:val="0"/>
  </w:num>
  <w:num w:numId="7" w16cid:durableId="1470244004">
    <w:abstractNumId w:val="1"/>
  </w:num>
  <w:num w:numId="8" w16cid:durableId="1707022899">
    <w:abstractNumId w:val="3"/>
  </w:num>
  <w:num w:numId="9" w16cid:durableId="158344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91DFA"/>
    <w:rsid w:val="000E57B4"/>
    <w:rsid w:val="00195C80"/>
    <w:rsid w:val="001A206B"/>
    <w:rsid w:val="00283935"/>
    <w:rsid w:val="00312EB2"/>
    <w:rsid w:val="003167B3"/>
    <w:rsid w:val="00325995"/>
    <w:rsid w:val="00411385"/>
    <w:rsid w:val="004A722E"/>
    <w:rsid w:val="004D4A28"/>
    <w:rsid w:val="004E4AB1"/>
    <w:rsid w:val="005030BB"/>
    <w:rsid w:val="005148B3"/>
    <w:rsid w:val="00521EDE"/>
    <w:rsid w:val="00575083"/>
    <w:rsid w:val="00584FB3"/>
    <w:rsid w:val="00586AA9"/>
    <w:rsid w:val="00771A83"/>
    <w:rsid w:val="00795F98"/>
    <w:rsid w:val="007B4086"/>
    <w:rsid w:val="008114AE"/>
    <w:rsid w:val="009269AB"/>
    <w:rsid w:val="00940A53"/>
    <w:rsid w:val="009852A2"/>
    <w:rsid w:val="00A7162A"/>
    <w:rsid w:val="00A8114D"/>
    <w:rsid w:val="00AB2BA9"/>
    <w:rsid w:val="00B06216"/>
    <w:rsid w:val="00B366B4"/>
    <w:rsid w:val="00B417AB"/>
    <w:rsid w:val="00BB1993"/>
    <w:rsid w:val="00C142B8"/>
    <w:rsid w:val="00C54F6C"/>
    <w:rsid w:val="00CD12A3"/>
    <w:rsid w:val="00CE5DF8"/>
    <w:rsid w:val="00D7229B"/>
    <w:rsid w:val="00DB304F"/>
    <w:rsid w:val="00E408DC"/>
    <w:rsid w:val="00E81C81"/>
    <w:rsid w:val="00F14A75"/>
    <w:rsid w:val="00F66017"/>
    <w:rsid w:val="00FE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3D99"/>
  <w15:docId w15:val="{CF9DDC4D-E108-4363-8654-BCD60FCA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9852A2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9852A2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9852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9852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852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9852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9852A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852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852A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852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852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52A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52A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52A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52A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52A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52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52A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52A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52A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852A2"/>
    <w:rPr>
      <w:sz w:val="24"/>
      <w:szCs w:val="24"/>
    </w:rPr>
  </w:style>
  <w:style w:type="character" w:customStyle="1" w:styleId="QuoteChar">
    <w:name w:val="Quote Char"/>
    <w:uiPriority w:val="29"/>
    <w:rsid w:val="009852A2"/>
    <w:rPr>
      <w:i/>
    </w:rPr>
  </w:style>
  <w:style w:type="character" w:customStyle="1" w:styleId="IntenseQuoteChar">
    <w:name w:val="Intense Quote Char"/>
    <w:uiPriority w:val="30"/>
    <w:rsid w:val="009852A2"/>
    <w:rPr>
      <w:i/>
    </w:rPr>
  </w:style>
  <w:style w:type="character" w:customStyle="1" w:styleId="HeaderChar">
    <w:name w:val="Header Char"/>
    <w:basedOn w:val="a0"/>
    <w:uiPriority w:val="99"/>
    <w:rsid w:val="009852A2"/>
  </w:style>
  <w:style w:type="character" w:customStyle="1" w:styleId="CaptionChar">
    <w:name w:val="Caption Char"/>
    <w:uiPriority w:val="99"/>
    <w:rsid w:val="009852A2"/>
  </w:style>
  <w:style w:type="character" w:customStyle="1" w:styleId="FootnoteTextChar">
    <w:name w:val="Footnote Text Char"/>
    <w:uiPriority w:val="99"/>
    <w:rsid w:val="009852A2"/>
    <w:rPr>
      <w:sz w:val="18"/>
    </w:rPr>
  </w:style>
  <w:style w:type="character" w:customStyle="1" w:styleId="EndnoteTextChar">
    <w:name w:val="Endnote Text Char"/>
    <w:uiPriority w:val="99"/>
    <w:rsid w:val="009852A2"/>
    <w:rPr>
      <w:sz w:val="20"/>
    </w:rPr>
  </w:style>
  <w:style w:type="character" w:customStyle="1" w:styleId="11">
    <w:name w:val="Заголовок 1 Знак1"/>
    <w:link w:val="1"/>
    <w:uiPriority w:val="9"/>
    <w:rsid w:val="009852A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9852A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852A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852A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852A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852A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852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852A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852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9852A2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9852A2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9852A2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852A2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852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852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852A2"/>
    <w:rPr>
      <w:i/>
    </w:rPr>
  </w:style>
  <w:style w:type="paragraph" w:styleId="aa">
    <w:name w:val="header"/>
    <w:basedOn w:val="a"/>
    <w:link w:val="10"/>
    <w:hidden/>
    <w:qFormat/>
    <w:rsid w:val="009852A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9852A2"/>
  </w:style>
  <w:style w:type="paragraph" w:styleId="ab">
    <w:name w:val="footer"/>
    <w:basedOn w:val="a"/>
    <w:link w:val="12"/>
    <w:hidden/>
    <w:qFormat/>
    <w:rsid w:val="009852A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9852A2"/>
  </w:style>
  <w:style w:type="paragraph" w:styleId="ac">
    <w:name w:val="caption"/>
    <w:basedOn w:val="a"/>
    <w:next w:val="a"/>
    <w:uiPriority w:val="35"/>
    <w:semiHidden/>
    <w:unhideWhenUsed/>
    <w:qFormat/>
    <w:rsid w:val="009852A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9852A2"/>
  </w:style>
  <w:style w:type="table" w:styleId="ad">
    <w:name w:val="Table Grid"/>
    <w:basedOn w:val="a1"/>
    <w:hidden/>
    <w:qFormat/>
    <w:rsid w:val="009852A2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852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852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852A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852A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852A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852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52A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52A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52A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52A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52A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52A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852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52A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52A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52A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52A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52A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52A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852A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52A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52A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52A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52A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52A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52A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852A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852A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52A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52A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52A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52A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52A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52A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852A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852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852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852A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52A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52A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52A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52A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52A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52A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852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852A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52A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52A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52A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52A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52A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52A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852A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9852A2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9852A2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9852A2"/>
    <w:rPr>
      <w:sz w:val="18"/>
    </w:rPr>
  </w:style>
  <w:style w:type="character" w:styleId="af0">
    <w:name w:val="footnote reference"/>
    <w:hidden/>
    <w:qFormat/>
    <w:rsid w:val="009852A2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852A2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9852A2"/>
    <w:rPr>
      <w:sz w:val="20"/>
    </w:rPr>
  </w:style>
  <w:style w:type="character" w:styleId="af3">
    <w:name w:val="endnote reference"/>
    <w:uiPriority w:val="99"/>
    <w:semiHidden/>
    <w:unhideWhenUsed/>
    <w:rsid w:val="009852A2"/>
    <w:rPr>
      <w:vertAlign w:val="superscript"/>
    </w:rPr>
  </w:style>
  <w:style w:type="paragraph" w:styleId="14">
    <w:name w:val="toc 1"/>
    <w:basedOn w:val="a"/>
    <w:next w:val="a"/>
    <w:hidden/>
    <w:qFormat/>
    <w:rsid w:val="009852A2"/>
  </w:style>
  <w:style w:type="paragraph" w:styleId="23">
    <w:name w:val="toc 2"/>
    <w:basedOn w:val="a"/>
    <w:next w:val="a"/>
    <w:hidden/>
    <w:qFormat/>
    <w:rsid w:val="009852A2"/>
    <w:pPr>
      <w:ind w:left="240"/>
    </w:pPr>
  </w:style>
  <w:style w:type="paragraph" w:styleId="32">
    <w:name w:val="toc 3"/>
    <w:basedOn w:val="a"/>
    <w:next w:val="a"/>
    <w:uiPriority w:val="39"/>
    <w:unhideWhenUsed/>
    <w:rsid w:val="009852A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852A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852A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852A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852A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852A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852A2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9852A2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9852A2"/>
  </w:style>
  <w:style w:type="table" w:customStyle="1" w:styleId="TableNormal">
    <w:name w:val="Table Normal"/>
    <w:rsid w:val="009852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9852A2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9852A2"/>
    <w:pPr>
      <w:ind w:left="720"/>
    </w:pPr>
  </w:style>
  <w:style w:type="paragraph" w:styleId="af7">
    <w:name w:val="Balloon Text"/>
    <w:basedOn w:val="a"/>
    <w:hidden/>
    <w:qFormat/>
    <w:rsid w:val="009852A2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9852A2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9852A2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9852A2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9852A2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9852A2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9852A2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9852A2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9852A2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9852A2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9852A2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9852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9852A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0E57B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Петровна Овчинникова</dc:creator>
  <cp:lastModifiedBy>Мордвинова Екатерина</cp:lastModifiedBy>
  <cp:revision>6</cp:revision>
  <dcterms:created xsi:type="dcterms:W3CDTF">2025-01-17T00:17:00Z</dcterms:created>
  <dcterms:modified xsi:type="dcterms:W3CDTF">2025-08-19T09:55:00Z</dcterms:modified>
</cp:coreProperties>
</file>